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4"/>
          <w:szCs w:val="44"/>
        </w:rPr>
      </w:pPr>
      <w:r>
        <w:rPr>
          <w:rFonts w:hint="eastAsia"/>
          <w:sz w:val="44"/>
          <w:szCs w:val="44"/>
        </w:rPr>
        <w:t>捐 赠 协</w:t>
      </w:r>
      <w:r>
        <w:rPr>
          <w:rFonts w:hint="eastAsia"/>
          <w:sz w:val="44"/>
          <w:szCs w:val="44"/>
          <w:lang w:val="en-US" w:eastAsia="zh-CN"/>
        </w:rPr>
        <w:t xml:space="preserve"> </w:t>
      </w:r>
      <w:r>
        <w:rPr>
          <w:rFonts w:hint="eastAsia"/>
          <w:sz w:val="44"/>
          <w:szCs w:val="44"/>
        </w:rPr>
        <w:t>议</w:t>
      </w:r>
    </w:p>
    <w:p>
      <w:pPr>
        <w:rPr>
          <w:rFonts w:hint="eastAsia"/>
          <w:b/>
          <w:bCs/>
          <w:sz w:val="28"/>
          <w:szCs w:val="28"/>
          <w:lang w:val="en-US" w:eastAsia="zh-CN"/>
        </w:rPr>
      </w:pPr>
      <w:r>
        <w:rPr>
          <w:rFonts w:hint="eastAsia"/>
          <w:b/>
          <w:bCs/>
          <w:sz w:val="28"/>
          <w:szCs w:val="28"/>
        </w:rPr>
        <w:t>甲方：</w:t>
      </w:r>
      <w:r>
        <w:rPr>
          <w:rFonts w:hint="eastAsia"/>
          <w:b/>
          <w:bCs/>
          <w:sz w:val="28"/>
          <w:szCs w:val="28"/>
          <w:lang w:val="en-US" w:eastAsia="zh-CN"/>
        </w:rPr>
        <w:t xml:space="preserve"> </w:t>
      </w:r>
    </w:p>
    <w:p>
      <w:pPr>
        <w:rPr>
          <w:rFonts w:hint="eastAsia"/>
          <w:sz w:val="28"/>
          <w:szCs w:val="28"/>
        </w:rPr>
      </w:pPr>
      <w:r>
        <w:rPr>
          <w:rFonts w:hint="eastAsia"/>
          <w:sz w:val="28"/>
          <w:szCs w:val="28"/>
        </w:rPr>
        <w:t>地址：</w:t>
      </w:r>
    </w:p>
    <w:p>
      <w:pPr>
        <w:rPr>
          <w:rFonts w:hint="eastAsia"/>
          <w:sz w:val="28"/>
          <w:szCs w:val="28"/>
        </w:rPr>
      </w:pPr>
      <w:r>
        <w:rPr>
          <w:rFonts w:hint="eastAsia"/>
          <w:sz w:val="28"/>
          <w:szCs w:val="28"/>
        </w:rPr>
        <w:t>电话：</w:t>
      </w:r>
    </w:p>
    <w:p>
      <w:pPr>
        <w:rPr>
          <w:b/>
          <w:bCs/>
          <w:sz w:val="28"/>
          <w:szCs w:val="28"/>
        </w:rPr>
      </w:pPr>
      <w:r>
        <w:rPr>
          <w:rFonts w:hint="eastAsia"/>
          <w:b/>
          <w:bCs/>
          <w:sz w:val="28"/>
          <w:szCs w:val="28"/>
        </w:rPr>
        <w:t>乙方：北京融和医学发展基金会</w:t>
      </w:r>
    </w:p>
    <w:p>
      <w:pPr>
        <w:rPr>
          <w:sz w:val="28"/>
          <w:szCs w:val="28"/>
        </w:rPr>
      </w:pPr>
      <w:r>
        <w:rPr>
          <w:rFonts w:hint="eastAsia"/>
          <w:sz w:val="28"/>
          <w:szCs w:val="28"/>
        </w:rPr>
        <w:t>地址：北京市东城区南河沿大街华龙街D座</w:t>
      </w:r>
      <w:r>
        <w:rPr>
          <w:rFonts w:hint="eastAsia"/>
          <w:sz w:val="28"/>
          <w:szCs w:val="28"/>
          <w:lang w:val="en-US" w:eastAsia="zh-CN"/>
        </w:rPr>
        <w:t>二层</w:t>
      </w:r>
      <w:r>
        <w:rPr>
          <w:rFonts w:hint="eastAsia"/>
          <w:sz w:val="28"/>
          <w:szCs w:val="28"/>
        </w:rPr>
        <w:t>（邮编100006）</w:t>
      </w:r>
    </w:p>
    <w:p>
      <w:pPr>
        <w:rPr>
          <w:sz w:val="28"/>
          <w:szCs w:val="28"/>
        </w:rPr>
      </w:pPr>
      <w:r>
        <w:rPr>
          <w:rFonts w:hint="eastAsia"/>
          <w:sz w:val="28"/>
          <w:szCs w:val="28"/>
        </w:rPr>
        <w:t>电话：010—65598687</w:t>
      </w:r>
    </w:p>
    <w:p>
      <w:pPr>
        <w:rPr>
          <w:sz w:val="28"/>
          <w:szCs w:val="28"/>
        </w:rPr>
      </w:pPr>
      <w:r>
        <w:rPr>
          <w:rFonts w:hint="eastAsia"/>
          <w:sz w:val="28"/>
          <w:szCs w:val="28"/>
        </w:rPr>
        <w:t xml:space="preserve">   为响应健康中国国家战略，深入参与“健康中国”“健康北京”建设进程，依据《中华人民共和国慈善法》</w:t>
      </w:r>
      <w:r>
        <w:rPr>
          <w:rFonts w:hint="eastAsia"/>
          <w:sz w:val="28"/>
          <w:szCs w:val="28"/>
          <w:lang w:val="en-US" w:eastAsia="zh-CN"/>
        </w:rPr>
        <w:t xml:space="preserve"> </w:t>
      </w:r>
      <w:r>
        <w:rPr>
          <w:rFonts w:hint="eastAsia"/>
          <w:sz w:val="28"/>
          <w:szCs w:val="28"/>
        </w:rPr>
        <w:t>《中华人民共和国公益事业捐赠</w:t>
      </w:r>
      <w:r>
        <w:rPr>
          <w:rFonts w:hint="eastAsia"/>
          <w:sz w:val="28"/>
          <w:szCs w:val="28"/>
          <w:lang w:val="en-US" w:eastAsia="zh-CN"/>
        </w:rPr>
        <w:t>法</w:t>
      </w:r>
      <w:r>
        <w:rPr>
          <w:rFonts w:hint="eastAsia"/>
          <w:sz w:val="28"/>
          <w:szCs w:val="28"/>
        </w:rPr>
        <w:t>》和中华人民共和国</w:t>
      </w:r>
      <w:r>
        <w:rPr>
          <w:rFonts w:hint="eastAsia"/>
          <w:sz w:val="28"/>
          <w:szCs w:val="28"/>
          <w:lang w:val="en-US" w:eastAsia="zh-CN"/>
        </w:rPr>
        <w:t>国务院颁布的</w:t>
      </w:r>
      <w:r>
        <w:rPr>
          <w:rFonts w:hint="eastAsia"/>
          <w:sz w:val="28"/>
          <w:szCs w:val="28"/>
          <w:lang w:eastAsia="zh-CN"/>
        </w:rPr>
        <w:t>《</w:t>
      </w:r>
      <w:r>
        <w:rPr>
          <w:rFonts w:hint="eastAsia"/>
          <w:sz w:val="28"/>
          <w:szCs w:val="28"/>
        </w:rPr>
        <w:t>基金会管理条例》等法律、</w:t>
      </w:r>
      <w:r>
        <w:rPr>
          <w:rFonts w:hint="eastAsia"/>
          <w:sz w:val="28"/>
          <w:szCs w:val="28"/>
          <w:lang w:val="en-US" w:eastAsia="zh-CN"/>
        </w:rPr>
        <w:t>条例</w:t>
      </w:r>
      <w:r>
        <w:rPr>
          <w:rFonts w:hint="eastAsia"/>
          <w:sz w:val="28"/>
          <w:szCs w:val="28"/>
        </w:rPr>
        <w:t>的规定，甲、乙双方经充分协商，达成如下捐赠协议：</w:t>
      </w:r>
    </w:p>
    <w:p>
      <w:pPr>
        <w:numPr>
          <w:ilvl w:val="0"/>
          <w:numId w:val="1"/>
        </w:numPr>
        <w:rPr>
          <w:b/>
          <w:bCs/>
          <w:sz w:val="28"/>
          <w:szCs w:val="28"/>
        </w:rPr>
      </w:pPr>
      <w:r>
        <w:rPr>
          <w:rFonts w:hint="eastAsia"/>
          <w:b/>
          <w:bCs/>
          <w:sz w:val="28"/>
          <w:szCs w:val="28"/>
        </w:rPr>
        <w:t>捐赠款项</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甲方向乙方捐赠人民币</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万元整（</w:t>
      </w:r>
      <w:r>
        <w:rPr>
          <w:rFonts w:hint="eastAsia"/>
          <w:sz w:val="28"/>
          <w:szCs w:val="28"/>
          <w:lang w:val="en-US" w:eastAsia="zh-CN"/>
        </w:rPr>
        <w:t xml:space="preserve">¥    </w:t>
      </w:r>
      <w:r>
        <w:rPr>
          <w:rFonts w:hint="eastAsia"/>
          <w:sz w:val="28"/>
          <w:szCs w:val="28"/>
        </w:rPr>
        <w:t>）（以下简称为“捐赠款项”）。</w:t>
      </w:r>
    </w:p>
    <w:p>
      <w:pPr>
        <w:numPr>
          <w:ilvl w:val="0"/>
          <w:numId w:val="1"/>
        </w:numPr>
        <w:rPr>
          <w:b/>
          <w:bCs/>
          <w:sz w:val="28"/>
          <w:szCs w:val="28"/>
        </w:rPr>
      </w:pPr>
      <w:r>
        <w:rPr>
          <w:rFonts w:hint="eastAsia"/>
          <w:b/>
          <w:bCs/>
          <w:sz w:val="28"/>
          <w:szCs w:val="28"/>
        </w:rPr>
        <w:t>捐赠款项的用途</w:t>
      </w:r>
    </w:p>
    <w:p>
      <w:pPr>
        <w:ind w:firstLine="560" w:firstLineChars="200"/>
        <w:rPr>
          <w:rFonts w:hint="default" w:eastAsiaTheme="minorEastAsia"/>
          <w:color w:val="FF0000"/>
          <w:sz w:val="28"/>
          <w:szCs w:val="28"/>
          <w:lang w:val="en-US" w:eastAsia="zh-CN"/>
        </w:rPr>
      </w:pPr>
      <w:r>
        <w:rPr>
          <w:rFonts w:hint="eastAsia"/>
          <w:color w:val="FF0000"/>
          <w:sz w:val="28"/>
          <w:szCs w:val="28"/>
        </w:rPr>
        <w:t>捐赠款项用于</w:t>
      </w:r>
      <w:r>
        <w:rPr>
          <w:rFonts w:hint="eastAsia"/>
          <w:color w:val="FF0000"/>
          <w:sz w:val="28"/>
          <w:szCs w:val="28"/>
          <w:lang w:val="en-US" w:eastAsia="zh-CN"/>
        </w:rPr>
        <w:t>开展医学基础、临床及转化医学研究项目等</w:t>
      </w:r>
      <w:bookmarkStart w:id="0" w:name="_GoBack"/>
      <w:bookmarkEnd w:id="0"/>
    </w:p>
    <w:p>
      <w:pPr>
        <w:numPr>
          <w:ilvl w:val="0"/>
          <w:numId w:val="1"/>
        </w:numPr>
        <w:rPr>
          <w:b/>
          <w:bCs/>
          <w:sz w:val="28"/>
          <w:szCs w:val="28"/>
        </w:rPr>
      </w:pPr>
      <w:r>
        <w:rPr>
          <w:rFonts w:hint="eastAsia"/>
          <w:b/>
          <w:bCs/>
          <w:sz w:val="28"/>
          <w:szCs w:val="28"/>
        </w:rPr>
        <w:t>捐赠款项的交付</w:t>
      </w:r>
    </w:p>
    <w:p>
      <w:pPr>
        <w:ind w:firstLine="560" w:firstLineChars="200"/>
        <w:rPr>
          <w:sz w:val="28"/>
          <w:szCs w:val="28"/>
        </w:rPr>
      </w:pPr>
      <w:r>
        <w:rPr>
          <w:rFonts w:hint="eastAsia"/>
          <w:sz w:val="28"/>
          <w:szCs w:val="28"/>
        </w:rPr>
        <w:t>甲方于</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日以前，以银行汇款的方式，向乙方下列账户交付捐赠款项：</w:t>
      </w:r>
    </w:p>
    <w:p>
      <w:pPr>
        <w:rPr>
          <w:sz w:val="28"/>
          <w:szCs w:val="28"/>
        </w:rPr>
      </w:pPr>
      <w:r>
        <w:rPr>
          <w:rFonts w:hint="eastAsia"/>
          <w:sz w:val="28"/>
          <w:szCs w:val="28"/>
        </w:rPr>
        <w:t xml:space="preserve">  户  名：北京融和医学发展基金会</w:t>
      </w:r>
    </w:p>
    <w:p>
      <w:pPr>
        <w:rPr>
          <w:sz w:val="28"/>
          <w:szCs w:val="28"/>
        </w:rPr>
      </w:pPr>
      <w:r>
        <w:rPr>
          <w:rFonts w:hint="eastAsia"/>
          <w:sz w:val="28"/>
          <w:szCs w:val="28"/>
        </w:rPr>
        <w:t xml:space="preserve">  开户行：中国光大银行股份有限公司北京长安支行</w:t>
      </w:r>
    </w:p>
    <w:p>
      <w:pPr>
        <w:rPr>
          <w:sz w:val="28"/>
          <w:szCs w:val="28"/>
        </w:rPr>
      </w:pPr>
      <w:r>
        <w:rPr>
          <w:rFonts w:hint="eastAsia"/>
          <w:sz w:val="28"/>
          <w:szCs w:val="28"/>
        </w:rPr>
        <w:t xml:space="preserve">  账  号:  35180188000182646</w:t>
      </w:r>
    </w:p>
    <w:p>
      <w:pPr>
        <w:numPr>
          <w:ilvl w:val="0"/>
          <w:numId w:val="1"/>
        </w:numPr>
        <w:rPr>
          <w:b/>
          <w:bCs/>
          <w:sz w:val="28"/>
          <w:szCs w:val="28"/>
        </w:rPr>
      </w:pPr>
      <w:r>
        <w:rPr>
          <w:rFonts w:hint="eastAsia"/>
          <w:b/>
          <w:bCs/>
          <w:sz w:val="28"/>
          <w:szCs w:val="28"/>
        </w:rPr>
        <w:t>捐赠款项的收据</w:t>
      </w:r>
    </w:p>
    <w:p>
      <w:pPr>
        <w:ind w:firstLine="560" w:firstLineChars="200"/>
        <w:rPr>
          <w:sz w:val="28"/>
          <w:szCs w:val="28"/>
        </w:rPr>
      </w:pPr>
      <w:r>
        <w:rPr>
          <w:rFonts w:hint="eastAsia"/>
          <w:sz w:val="28"/>
          <w:szCs w:val="28"/>
        </w:rPr>
        <w:t>乙方收到甲方的交付捐赠款项之日起10日内，向甲方出具</w:t>
      </w:r>
      <w:r>
        <w:rPr>
          <w:rFonts w:hint="eastAsia"/>
          <w:color w:val="FF0000"/>
          <w:sz w:val="28"/>
          <w:szCs w:val="28"/>
        </w:rPr>
        <w:t>《</w:t>
      </w:r>
      <w:r>
        <w:rPr>
          <w:rFonts w:hint="eastAsia"/>
          <w:color w:val="FF0000"/>
          <w:sz w:val="28"/>
          <w:szCs w:val="28"/>
          <w:lang w:val="en-US" w:eastAsia="zh-CN"/>
        </w:rPr>
        <w:t>北京市公益事业捐赠统一票据</w:t>
      </w:r>
      <w:r>
        <w:rPr>
          <w:rFonts w:hint="eastAsia"/>
          <w:color w:val="FF0000"/>
          <w:sz w:val="28"/>
          <w:szCs w:val="28"/>
        </w:rPr>
        <w:t>》</w:t>
      </w:r>
      <w:r>
        <w:rPr>
          <w:rFonts w:hint="eastAsia"/>
          <w:color w:val="FF0000"/>
          <w:sz w:val="28"/>
          <w:szCs w:val="28"/>
          <w:lang w:val="en-US" w:eastAsia="zh-CN"/>
        </w:rPr>
        <w:t>或</w:t>
      </w:r>
      <w:r>
        <w:rPr>
          <w:rFonts w:hint="eastAsia"/>
          <w:color w:val="FF0000"/>
          <w:sz w:val="28"/>
          <w:szCs w:val="28"/>
        </w:rPr>
        <w:t>《北京</w:t>
      </w:r>
      <w:r>
        <w:rPr>
          <w:rFonts w:hint="eastAsia"/>
          <w:color w:val="FF0000"/>
          <w:sz w:val="28"/>
          <w:szCs w:val="28"/>
          <w:lang w:val="en-US" w:eastAsia="zh-CN"/>
        </w:rPr>
        <w:t>增值税普通发票</w:t>
      </w:r>
      <w:r>
        <w:rPr>
          <w:rFonts w:hint="eastAsia"/>
          <w:color w:val="FF0000"/>
          <w:sz w:val="28"/>
          <w:szCs w:val="28"/>
        </w:rPr>
        <w:t>》</w:t>
      </w:r>
      <w:r>
        <w:rPr>
          <w:rFonts w:hint="eastAsia"/>
          <w:color w:val="FF0000"/>
          <w:sz w:val="28"/>
          <w:szCs w:val="28"/>
          <w:lang w:val="en-US" w:eastAsia="zh-CN"/>
        </w:rPr>
        <w:t>或</w:t>
      </w:r>
      <w:r>
        <w:rPr>
          <w:rFonts w:hint="eastAsia"/>
          <w:color w:val="FF0000"/>
          <w:sz w:val="28"/>
          <w:szCs w:val="28"/>
        </w:rPr>
        <w:t>《北京</w:t>
      </w:r>
      <w:r>
        <w:rPr>
          <w:rFonts w:hint="eastAsia"/>
          <w:color w:val="FF0000"/>
          <w:sz w:val="28"/>
          <w:szCs w:val="28"/>
          <w:lang w:val="en-US" w:eastAsia="zh-CN"/>
        </w:rPr>
        <w:t>增值税专用发票</w:t>
      </w:r>
      <w:r>
        <w:rPr>
          <w:rFonts w:hint="eastAsia"/>
          <w:color w:val="FF0000"/>
          <w:sz w:val="28"/>
          <w:szCs w:val="28"/>
        </w:rPr>
        <w:t>》</w:t>
      </w:r>
      <w:r>
        <w:rPr>
          <w:rFonts w:hint="eastAsia"/>
          <w:color w:val="FF0000"/>
          <w:sz w:val="28"/>
          <w:szCs w:val="28"/>
          <w:lang w:eastAsia="zh-CN"/>
        </w:rPr>
        <w:t>。</w:t>
      </w:r>
      <w:r>
        <w:rPr>
          <w:rFonts w:hint="eastAsia"/>
          <w:color w:val="000000" w:themeColor="text1"/>
          <w:sz w:val="28"/>
          <w:szCs w:val="28"/>
          <w14:textFill>
            <w14:solidFill>
              <w14:schemeClr w14:val="tx1"/>
            </w14:solidFill>
          </w14:textFill>
        </w:rPr>
        <w:t>且</w:t>
      </w:r>
      <w:r>
        <w:rPr>
          <w:rFonts w:hint="eastAsia"/>
          <w:sz w:val="28"/>
          <w:szCs w:val="28"/>
        </w:rPr>
        <w:t>该票据中记载的付款金额应与甲方实际支付的金额的数额一致。乙方应将票据寄送至甲方指定地址。</w:t>
      </w:r>
    </w:p>
    <w:p>
      <w:pPr>
        <w:numPr>
          <w:ilvl w:val="0"/>
          <w:numId w:val="1"/>
        </w:numPr>
        <w:rPr>
          <w:b/>
          <w:bCs/>
          <w:sz w:val="28"/>
          <w:szCs w:val="28"/>
        </w:rPr>
      </w:pPr>
      <w:r>
        <w:rPr>
          <w:rFonts w:hint="eastAsia"/>
          <w:b/>
          <w:bCs/>
          <w:sz w:val="28"/>
          <w:szCs w:val="28"/>
        </w:rPr>
        <w:t>捐赠款项的管理</w:t>
      </w:r>
    </w:p>
    <w:p>
      <w:pPr>
        <w:ind w:firstLine="560" w:firstLineChars="200"/>
        <w:rPr>
          <w:sz w:val="28"/>
          <w:szCs w:val="28"/>
        </w:rPr>
      </w:pPr>
      <w:r>
        <w:rPr>
          <w:rFonts w:hint="eastAsia"/>
          <w:sz w:val="28"/>
          <w:szCs w:val="28"/>
        </w:rPr>
        <w:t>乙方不得擅自改变本协议规定的捐赠款项的用途。如果确需改变用途的，需征得甲方事先书面同意。甲方有权向乙方查询捐赠款项的使用、管理情况，乙方应当如实答复。</w:t>
      </w:r>
    </w:p>
    <w:p>
      <w:pPr>
        <w:numPr>
          <w:ilvl w:val="0"/>
          <w:numId w:val="1"/>
        </w:numPr>
        <w:rPr>
          <w:b/>
          <w:bCs/>
          <w:sz w:val="28"/>
          <w:szCs w:val="28"/>
        </w:rPr>
      </w:pPr>
      <w:r>
        <w:rPr>
          <w:rFonts w:hint="eastAsia"/>
          <w:b/>
          <w:bCs/>
          <w:sz w:val="28"/>
          <w:szCs w:val="28"/>
        </w:rPr>
        <w:t>特别约定</w:t>
      </w:r>
    </w:p>
    <w:p>
      <w:pPr>
        <w:numPr>
          <w:ilvl w:val="0"/>
          <w:numId w:val="2"/>
        </w:numPr>
        <w:rPr>
          <w:sz w:val="28"/>
          <w:szCs w:val="28"/>
        </w:rPr>
      </w:pPr>
      <w:r>
        <w:rPr>
          <w:rFonts w:hint="eastAsia"/>
          <w:sz w:val="28"/>
          <w:szCs w:val="28"/>
        </w:rPr>
        <w:t>乙方</w:t>
      </w:r>
      <w:r>
        <w:rPr>
          <w:rFonts w:hint="eastAsia"/>
          <w:sz w:val="28"/>
          <w:szCs w:val="28"/>
          <w:lang w:val="en-US" w:eastAsia="zh-CN"/>
        </w:rPr>
        <w:t>承诺</w:t>
      </w:r>
      <w:r>
        <w:rPr>
          <w:rFonts w:hint="eastAsia"/>
          <w:sz w:val="28"/>
          <w:szCs w:val="28"/>
        </w:rPr>
        <w:t>不因本协议的签署，</w:t>
      </w:r>
      <w:r>
        <w:rPr>
          <w:rFonts w:hint="eastAsia"/>
          <w:sz w:val="28"/>
          <w:szCs w:val="28"/>
          <w:lang w:val="en-US" w:eastAsia="zh-CN"/>
        </w:rPr>
        <w:t>对</w:t>
      </w:r>
      <w:r>
        <w:rPr>
          <w:rFonts w:hint="eastAsia"/>
          <w:sz w:val="28"/>
          <w:szCs w:val="28"/>
        </w:rPr>
        <w:t>乙方自身采购行为的公平、公开和公正性，</w:t>
      </w:r>
      <w:r>
        <w:rPr>
          <w:rFonts w:hint="eastAsia"/>
          <w:sz w:val="28"/>
          <w:szCs w:val="28"/>
          <w:lang w:val="en-US" w:eastAsia="zh-CN"/>
        </w:rPr>
        <w:t>造成不利影响</w:t>
      </w:r>
      <w:r>
        <w:rPr>
          <w:rFonts w:hint="eastAsia"/>
          <w:sz w:val="28"/>
          <w:szCs w:val="28"/>
        </w:rPr>
        <w:t>也不会因此给予甲方任何特殊的交易条件。乙方将严格根据相关公益事业捐赠管理办法接受上述捐赠。</w:t>
      </w:r>
    </w:p>
    <w:p>
      <w:pPr>
        <w:numPr>
          <w:ilvl w:val="0"/>
          <w:numId w:val="2"/>
        </w:numPr>
        <w:rPr>
          <w:sz w:val="28"/>
          <w:szCs w:val="28"/>
        </w:rPr>
      </w:pPr>
      <w:r>
        <w:rPr>
          <w:rFonts w:hint="eastAsia"/>
          <w:sz w:val="28"/>
          <w:szCs w:val="28"/>
        </w:rPr>
        <w:t>甲方保证对乙方的捐赠遵循国家法律法规，坚持自愿无偿的原则，符合公益目的，不损害公共利益。甲方进一步保证本协议项下的捐赠行为不与甲方的任何商品销售行为挂钩。</w:t>
      </w:r>
    </w:p>
    <w:p>
      <w:pPr>
        <w:numPr>
          <w:ilvl w:val="0"/>
          <w:numId w:val="1"/>
        </w:numPr>
        <w:rPr>
          <w:b/>
          <w:bCs/>
          <w:sz w:val="28"/>
          <w:szCs w:val="28"/>
        </w:rPr>
      </w:pPr>
      <w:r>
        <w:rPr>
          <w:rFonts w:hint="eastAsia"/>
          <w:b/>
          <w:bCs/>
          <w:sz w:val="28"/>
          <w:szCs w:val="28"/>
        </w:rPr>
        <w:t>其他事项</w:t>
      </w:r>
    </w:p>
    <w:p>
      <w:pPr>
        <w:numPr>
          <w:ilvl w:val="0"/>
          <w:numId w:val="3"/>
        </w:numPr>
        <w:rPr>
          <w:sz w:val="28"/>
          <w:szCs w:val="28"/>
        </w:rPr>
      </w:pPr>
      <w:r>
        <w:rPr>
          <w:rFonts w:hint="eastAsia"/>
          <w:sz w:val="28"/>
          <w:szCs w:val="28"/>
        </w:rPr>
        <w:t>甲方有权参加用资助款项所开展的公益活动，可以享受乙方根据国家和有关规定给予的相应表彰和奖励。</w:t>
      </w:r>
    </w:p>
    <w:p>
      <w:pPr>
        <w:numPr>
          <w:ilvl w:val="0"/>
          <w:numId w:val="3"/>
        </w:numPr>
        <w:rPr>
          <w:sz w:val="28"/>
          <w:szCs w:val="28"/>
        </w:rPr>
      </w:pPr>
      <w:r>
        <w:rPr>
          <w:rFonts w:hint="eastAsia"/>
          <w:sz w:val="28"/>
          <w:szCs w:val="28"/>
        </w:rPr>
        <w:t>本协议经甲乙双方签章之日起生效，受中华人民共和国有关法律的管辖和保护。本协议在履行过程中发生的争议，由双方当事人协商解决；协商不成的，</w:t>
      </w:r>
      <w:r>
        <w:rPr>
          <w:rFonts w:hint="eastAsia"/>
          <w:sz w:val="28"/>
          <w:szCs w:val="28"/>
          <w:lang w:val="en-US" w:eastAsia="zh-CN"/>
        </w:rPr>
        <w:t>任何一方均有权将争议</w:t>
      </w:r>
      <w:r>
        <w:rPr>
          <w:rFonts w:hint="eastAsia"/>
          <w:sz w:val="28"/>
          <w:szCs w:val="28"/>
        </w:rPr>
        <w:t>提交北京仲裁委员会</w:t>
      </w:r>
      <w:r>
        <w:rPr>
          <w:rFonts w:hint="eastAsia"/>
          <w:sz w:val="28"/>
          <w:szCs w:val="28"/>
          <w:lang w:val="en-US" w:eastAsia="zh-CN"/>
        </w:rPr>
        <w:t>通过</w:t>
      </w:r>
      <w:r>
        <w:rPr>
          <w:rFonts w:hint="eastAsia"/>
          <w:sz w:val="28"/>
          <w:szCs w:val="28"/>
        </w:rPr>
        <w:t>仲裁</w:t>
      </w:r>
      <w:r>
        <w:rPr>
          <w:rFonts w:hint="eastAsia"/>
          <w:sz w:val="28"/>
          <w:szCs w:val="28"/>
          <w:lang w:val="en-US" w:eastAsia="zh-CN"/>
        </w:rPr>
        <w:t>方式</w:t>
      </w:r>
      <w:r>
        <w:rPr>
          <w:rFonts w:hint="eastAsia"/>
          <w:sz w:val="28"/>
          <w:szCs w:val="28"/>
        </w:rPr>
        <w:t>解决。</w:t>
      </w:r>
    </w:p>
    <w:p>
      <w:pPr>
        <w:numPr>
          <w:ilvl w:val="0"/>
          <w:numId w:val="0"/>
        </w:numPr>
        <w:rPr>
          <w:sz w:val="28"/>
          <w:szCs w:val="28"/>
        </w:rPr>
      </w:pPr>
    </w:p>
    <w:p>
      <w:pPr>
        <w:numPr>
          <w:ilvl w:val="0"/>
          <w:numId w:val="3"/>
        </w:numPr>
        <w:rPr>
          <w:sz w:val="28"/>
          <w:szCs w:val="28"/>
        </w:rPr>
      </w:pPr>
      <w:r>
        <w:rPr>
          <w:rFonts w:hint="eastAsia"/>
          <w:sz w:val="28"/>
          <w:szCs w:val="28"/>
        </w:rPr>
        <w:t>本协议未做约定的事项，按照《中华人民共和国合同法》</w:t>
      </w:r>
      <w:r>
        <w:rPr>
          <w:rFonts w:hint="eastAsia"/>
          <w:sz w:val="28"/>
          <w:szCs w:val="28"/>
          <w:lang w:val="en-US" w:eastAsia="zh-CN"/>
        </w:rPr>
        <w:t xml:space="preserve"> </w:t>
      </w:r>
      <w:r>
        <w:rPr>
          <w:rFonts w:hint="eastAsia"/>
          <w:sz w:val="28"/>
          <w:szCs w:val="28"/>
        </w:rPr>
        <w:t>《中华人民共和国公益事业捐赠法》</w:t>
      </w:r>
      <w:r>
        <w:rPr>
          <w:rFonts w:hint="eastAsia"/>
          <w:sz w:val="28"/>
          <w:szCs w:val="28"/>
          <w:lang w:val="en-US" w:eastAsia="zh-CN"/>
        </w:rPr>
        <w:t>和</w:t>
      </w:r>
      <w:r>
        <w:rPr>
          <w:rFonts w:hint="eastAsia"/>
          <w:sz w:val="28"/>
          <w:szCs w:val="28"/>
        </w:rPr>
        <w:t>中华人民共和国</w:t>
      </w:r>
      <w:r>
        <w:rPr>
          <w:rFonts w:hint="eastAsia"/>
          <w:sz w:val="28"/>
          <w:szCs w:val="28"/>
          <w:lang w:val="en-US" w:eastAsia="zh-CN"/>
        </w:rPr>
        <w:t>国务院颁布的</w:t>
      </w:r>
      <w:r>
        <w:rPr>
          <w:rFonts w:hint="eastAsia"/>
          <w:sz w:val="28"/>
          <w:szCs w:val="28"/>
          <w:lang w:eastAsia="zh-CN"/>
        </w:rPr>
        <w:t>《</w:t>
      </w:r>
      <w:r>
        <w:rPr>
          <w:rFonts w:hint="eastAsia"/>
          <w:sz w:val="28"/>
          <w:szCs w:val="28"/>
        </w:rPr>
        <w:t>基金会管理条例》以及其他相关规定执行。</w:t>
      </w:r>
    </w:p>
    <w:p>
      <w:pPr>
        <w:numPr>
          <w:ilvl w:val="0"/>
          <w:numId w:val="3"/>
        </w:numPr>
        <w:rPr>
          <w:sz w:val="28"/>
          <w:szCs w:val="28"/>
        </w:rPr>
      </w:pPr>
      <w:r>
        <w:rPr>
          <w:rFonts w:hint="eastAsia"/>
          <w:sz w:val="28"/>
          <w:szCs w:val="28"/>
        </w:rPr>
        <w:t>本协议自甲乙双方签字盖章之日起生效，至捐赠款项使用完毕时终止。</w:t>
      </w:r>
    </w:p>
    <w:p>
      <w:pPr>
        <w:rPr>
          <w:sz w:val="28"/>
          <w:szCs w:val="28"/>
        </w:rPr>
      </w:pPr>
      <w:r>
        <w:rPr>
          <w:rFonts w:hint="eastAsia"/>
          <w:sz w:val="28"/>
          <w:szCs w:val="28"/>
          <w:lang w:eastAsia="zh-CN"/>
        </w:rPr>
        <w:t>（</w:t>
      </w:r>
      <w:r>
        <w:rPr>
          <w:rFonts w:hint="eastAsia"/>
          <w:sz w:val="28"/>
          <w:szCs w:val="28"/>
          <w:lang w:val="en-US" w:eastAsia="zh-CN"/>
        </w:rPr>
        <w:t>五</w:t>
      </w:r>
      <w:r>
        <w:rPr>
          <w:rFonts w:hint="eastAsia"/>
          <w:sz w:val="28"/>
          <w:szCs w:val="28"/>
          <w:lang w:eastAsia="zh-CN"/>
        </w:rPr>
        <w:t>）</w:t>
      </w:r>
      <w:r>
        <w:rPr>
          <w:rFonts w:hint="eastAsia"/>
          <w:sz w:val="28"/>
          <w:szCs w:val="28"/>
        </w:rPr>
        <w:t>本协议一式</w:t>
      </w:r>
      <w:r>
        <w:rPr>
          <w:rFonts w:hint="eastAsia"/>
          <w:sz w:val="28"/>
          <w:szCs w:val="28"/>
          <w:lang w:val="en-US" w:eastAsia="zh-CN"/>
        </w:rPr>
        <w:t xml:space="preserve">   </w:t>
      </w:r>
      <w:r>
        <w:rPr>
          <w:rFonts w:hint="eastAsia"/>
          <w:sz w:val="28"/>
          <w:szCs w:val="28"/>
        </w:rPr>
        <w:t>份，双方各执</w:t>
      </w:r>
      <w:r>
        <w:rPr>
          <w:rFonts w:hint="eastAsia"/>
          <w:sz w:val="28"/>
          <w:szCs w:val="28"/>
          <w:lang w:val="en-US" w:eastAsia="zh-CN"/>
        </w:rPr>
        <w:t xml:space="preserve">  </w:t>
      </w:r>
      <w:r>
        <w:rPr>
          <w:rFonts w:hint="eastAsia"/>
          <w:sz w:val="28"/>
          <w:szCs w:val="28"/>
        </w:rPr>
        <w:t>份，具有同等法律效力。</w:t>
      </w:r>
    </w:p>
    <w:p>
      <w:pPr>
        <w:rPr>
          <w:rFonts w:hint="eastAsia"/>
          <w:sz w:val="28"/>
          <w:szCs w:val="28"/>
        </w:rPr>
      </w:pPr>
      <w:r>
        <w:rPr>
          <w:rFonts w:hint="eastAsia"/>
          <w:sz w:val="28"/>
          <w:szCs w:val="28"/>
        </w:rPr>
        <w:t xml:space="preserve">  </w:t>
      </w:r>
    </w:p>
    <w:p>
      <w:pPr>
        <w:ind w:left="6184" w:hanging="6184" w:hangingChars="2200"/>
        <w:rPr>
          <w:rFonts w:hint="eastAsia"/>
          <w:b/>
          <w:bCs/>
          <w:sz w:val="28"/>
          <w:szCs w:val="28"/>
        </w:rPr>
      </w:pPr>
      <w:r>
        <w:rPr>
          <w:rFonts w:hint="eastAsia"/>
          <w:b/>
          <w:bCs/>
          <w:sz w:val="28"/>
          <w:szCs w:val="28"/>
        </w:rPr>
        <w:t>甲方：（盖章</w:t>
      </w:r>
      <w:r>
        <w:rPr>
          <w:rFonts w:hint="eastAsia"/>
          <w:b/>
          <w:bCs/>
          <w:sz w:val="28"/>
          <w:szCs w:val="28"/>
          <w:lang w:eastAsia="zh-CN"/>
        </w:rPr>
        <w:t>）</w:t>
      </w:r>
      <w:r>
        <w:rPr>
          <w:rFonts w:hint="eastAsia"/>
          <w:b/>
          <w:bCs/>
          <w:sz w:val="28"/>
          <w:szCs w:val="28"/>
          <w:lang w:val="en-US" w:eastAsia="zh-CN"/>
        </w:rPr>
        <w:t xml:space="preserve">                </w:t>
      </w:r>
      <w:r>
        <w:rPr>
          <w:rFonts w:hint="eastAsia"/>
          <w:b/>
          <w:bCs/>
          <w:sz w:val="28"/>
          <w:szCs w:val="28"/>
        </w:rPr>
        <w:t>乙方：（盖章）北京融和医学发展</w:t>
      </w:r>
    </w:p>
    <w:p>
      <w:pPr>
        <w:ind w:left="6184" w:hanging="6184" w:hangingChars="2200"/>
        <w:rPr>
          <w:rFonts w:hint="default" w:eastAsiaTheme="minorEastAsia"/>
          <w:b/>
          <w:bCs/>
          <w:sz w:val="28"/>
          <w:szCs w:val="28"/>
          <w:lang w:val="en-US" w:eastAsia="zh-CN"/>
        </w:rPr>
      </w:pPr>
      <w:r>
        <w:rPr>
          <w:rFonts w:hint="eastAsia"/>
          <w:b/>
          <w:bCs/>
          <w:sz w:val="28"/>
          <w:szCs w:val="28"/>
          <w:lang w:val="en-US" w:eastAsia="zh-CN"/>
        </w:rPr>
        <w:t xml:space="preserve">                                          基金会</w:t>
      </w:r>
    </w:p>
    <w:p>
      <w:pPr>
        <w:rPr>
          <w:rFonts w:hint="default"/>
          <w:b/>
          <w:bCs/>
          <w:sz w:val="28"/>
          <w:szCs w:val="28"/>
          <w:lang w:val="en-US" w:eastAsia="zh-CN"/>
        </w:rPr>
      </w:pPr>
    </w:p>
    <w:p>
      <w:pPr>
        <w:rPr>
          <w:rFonts w:hint="eastAsia"/>
          <w:b/>
          <w:bCs/>
          <w:sz w:val="28"/>
          <w:szCs w:val="28"/>
        </w:rPr>
      </w:pPr>
      <w:r>
        <w:rPr>
          <w:rFonts w:hint="eastAsia"/>
          <w:b/>
          <w:bCs/>
          <w:sz w:val="28"/>
          <w:szCs w:val="28"/>
          <w:lang w:val="en-US" w:eastAsia="zh-CN"/>
        </w:rPr>
        <w:t xml:space="preserve"> </w:t>
      </w:r>
      <w:r>
        <w:rPr>
          <w:rFonts w:hint="eastAsia"/>
          <w:b/>
          <w:bCs/>
          <w:sz w:val="28"/>
          <w:szCs w:val="28"/>
        </w:rPr>
        <w:t xml:space="preserve">签字：     </w:t>
      </w:r>
      <w:r>
        <w:rPr>
          <w:rFonts w:hint="eastAsia"/>
          <w:b/>
          <w:bCs/>
          <w:sz w:val="28"/>
          <w:szCs w:val="28"/>
          <w:lang w:val="en-US" w:eastAsia="zh-CN"/>
        </w:rPr>
        <w:t xml:space="preserve">                    签字：</w:t>
      </w:r>
      <w:r>
        <w:rPr>
          <w:rFonts w:hint="eastAsia"/>
          <w:b/>
          <w:bCs/>
          <w:sz w:val="28"/>
          <w:szCs w:val="28"/>
        </w:rPr>
        <w:t xml:space="preserve">                  </w:t>
      </w:r>
    </w:p>
    <w:p>
      <w:pPr>
        <w:rPr>
          <w:rFonts w:hint="eastAsia"/>
          <w:b/>
          <w:bCs/>
          <w:sz w:val="28"/>
          <w:szCs w:val="28"/>
          <w:lang w:val="en-US" w:eastAsia="zh-CN"/>
        </w:rPr>
      </w:pPr>
      <w:r>
        <w:rPr>
          <w:rFonts w:hint="eastAsia"/>
          <w:b/>
          <w:bCs/>
          <w:sz w:val="28"/>
          <w:szCs w:val="28"/>
        </w:rPr>
        <w:t xml:space="preserve"> </w:t>
      </w:r>
      <w:r>
        <w:rPr>
          <w:rFonts w:hint="eastAsia"/>
          <w:b/>
          <w:bCs/>
          <w:sz w:val="28"/>
          <w:szCs w:val="28"/>
          <w:lang w:val="en-US" w:eastAsia="zh-CN"/>
        </w:rPr>
        <w:t xml:space="preserve">           </w:t>
      </w:r>
    </w:p>
    <w:p>
      <w:pPr>
        <w:ind w:firstLine="1124" w:firstLineChars="400"/>
        <w:rPr>
          <w:rFonts w:hint="default" w:eastAsiaTheme="minorEastAsia"/>
          <w:b/>
          <w:bCs/>
          <w:sz w:val="28"/>
          <w:szCs w:val="28"/>
          <w:lang w:val="en-US" w:eastAsia="zh-CN"/>
        </w:rPr>
      </w:pPr>
      <w:r>
        <w:rPr>
          <w:rFonts w:hint="eastAsia"/>
          <w:b/>
          <w:bCs/>
          <w:sz w:val="28"/>
          <w:szCs w:val="28"/>
        </w:rPr>
        <w:t>年   月   日</w:t>
      </w:r>
      <w:r>
        <w:rPr>
          <w:rFonts w:hint="eastAsia"/>
          <w:b/>
          <w:bCs/>
          <w:sz w:val="28"/>
          <w:szCs w:val="28"/>
          <w:lang w:val="en-US" w:eastAsia="zh-CN"/>
        </w:rPr>
        <w:t xml:space="preserve">                        年   月   日</w:t>
      </w:r>
    </w:p>
    <w:p>
      <w:pPr>
        <w:rPr>
          <w:sz w:val="28"/>
          <w:szCs w:val="28"/>
        </w:rPr>
      </w:pPr>
    </w:p>
    <w:sectPr>
      <w:pgSz w:w="11906" w:h="16838"/>
      <w:pgMar w:top="1213"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9C65A"/>
    <w:multiLevelType w:val="singleLevel"/>
    <w:tmpl w:val="9B69C65A"/>
    <w:lvl w:ilvl="0" w:tentative="0">
      <w:start w:val="1"/>
      <w:numFmt w:val="chineseCounting"/>
      <w:suff w:val="nothing"/>
      <w:lvlText w:val="（%1）"/>
      <w:lvlJc w:val="left"/>
      <w:rPr>
        <w:rFonts w:hint="eastAsia"/>
      </w:rPr>
    </w:lvl>
  </w:abstractNum>
  <w:abstractNum w:abstractNumId="1">
    <w:nsid w:val="CC844A90"/>
    <w:multiLevelType w:val="singleLevel"/>
    <w:tmpl w:val="CC844A90"/>
    <w:lvl w:ilvl="0" w:tentative="0">
      <w:start w:val="1"/>
      <w:numFmt w:val="chineseCounting"/>
      <w:suff w:val="nothing"/>
      <w:lvlText w:val="%1、"/>
      <w:lvlJc w:val="left"/>
      <w:rPr>
        <w:rFonts w:hint="eastAsia"/>
      </w:rPr>
    </w:lvl>
  </w:abstractNum>
  <w:abstractNum w:abstractNumId="2">
    <w:nsid w:val="4462CD38"/>
    <w:multiLevelType w:val="singleLevel"/>
    <w:tmpl w:val="4462CD3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31F05"/>
    <w:rsid w:val="00384F6C"/>
    <w:rsid w:val="006B7C41"/>
    <w:rsid w:val="00794BCE"/>
    <w:rsid w:val="009F3D4B"/>
    <w:rsid w:val="00BF0F19"/>
    <w:rsid w:val="00E270D5"/>
    <w:rsid w:val="04826D79"/>
    <w:rsid w:val="08E131CF"/>
    <w:rsid w:val="0D48217F"/>
    <w:rsid w:val="1026731A"/>
    <w:rsid w:val="14CD2909"/>
    <w:rsid w:val="161F0DB7"/>
    <w:rsid w:val="16BD7366"/>
    <w:rsid w:val="19A31E01"/>
    <w:rsid w:val="19B534EF"/>
    <w:rsid w:val="1E6C5A27"/>
    <w:rsid w:val="1F891160"/>
    <w:rsid w:val="205F0858"/>
    <w:rsid w:val="221B263F"/>
    <w:rsid w:val="22833899"/>
    <w:rsid w:val="26AD57F8"/>
    <w:rsid w:val="26F42D0C"/>
    <w:rsid w:val="292673C3"/>
    <w:rsid w:val="2AB43D34"/>
    <w:rsid w:val="2C142423"/>
    <w:rsid w:val="2CB5423E"/>
    <w:rsid w:val="30B800E2"/>
    <w:rsid w:val="32A25499"/>
    <w:rsid w:val="34AD6447"/>
    <w:rsid w:val="37331F05"/>
    <w:rsid w:val="397B4E4C"/>
    <w:rsid w:val="3C9345C0"/>
    <w:rsid w:val="3E775E57"/>
    <w:rsid w:val="3F723A36"/>
    <w:rsid w:val="41DE46A0"/>
    <w:rsid w:val="42E03352"/>
    <w:rsid w:val="45DF0687"/>
    <w:rsid w:val="49F00F54"/>
    <w:rsid w:val="4C75430A"/>
    <w:rsid w:val="4D4131DB"/>
    <w:rsid w:val="4F9B45A4"/>
    <w:rsid w:val="524208E5"/>
    <w:rsid w:val="53D2502D"/>
    <w:rsid w:val="55313DC8"/>
    <w:rsid w:val="56DA685A"/>
    <w:rsid w:val="583C1BC0"/>
    <w:rsid w:val="58733554"/>
    <w:rsid w:val="5A7919E7"/>
    <w:rsid w:val="602A057C"/>
    <w:rsid w:val="616A4CBD"/>
    <w:rsid w:val="61F428B0"/>
    <w:rsid w:val="6280235F"/>
    <w:rsid w:val="630B05EC"/>
    <w:rsid w:val="652C07F6"/>
    <w:rsid w:val="67806288"/>
    <w:rsid w:val="680454AE"/>
    <w:rsid w:val="694604E2"/>
    <w:rsid w:val="70315F50"/>
    <w:rsid w:val="73E251FE"/>
    <w:rsid w:val="75625FA7"/>
    <w:rsid w:val="759448FA"/>
    <w:rsid w:val="75C12B52"/>
    <w:rsid w:val="798315C2"/>
    <w:rsid w:val="7A674BB0"/>
    <w:rsid w:val="7C2D01EF"/>
    <w:rsid w:val="7C304B53"/>
    <w:rsid w:val="7C92321C"/>
    <w:rsid w:val="7D7D55CB"/>
    <w:rsid w:val="7F3C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1032</Characters>
  <Lines>8</Lines>
  <Paragraphs>2</Paragraphs>
  <TotalTime>3</TotalTime>
  <ScaleCrop>false</ScaleCrop>
  <LinksUpToDate>false</LinksUpToDate>
  <CharactersWithSpaces>1210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2019-05-15T01:38:00Z</dcterms:created>
  <dc:creator>张玉侠</dc:creator>
  <cp:lastModifiedBy>123</cp:lastModifiedBy>
  <cp:lastPrinted>2019-11-04T01:51:00Z</cp:lastPrinted>
  <dcterms:modified xsi:type="dcterms:W3CDTF">2020-03-16T00:33:54Z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